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 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Bulevar Mihajla Pupina 89</w:t>
      </w:r>
      <w:r>
        <w:rPr>
          <w:rFonts w:ascii="Arial" w:hAnsi="Arial"/>
          <w:color w:val="003366"/>
          <w:sz w:val="24"/>
          <w:szCs w:val="24"/>
          <w:u w:color="003366"/>
          <w:rtl w:val="0"/>
          <w:lang w:val="en-US"/>
        </w:rPr>
        <w:t>/5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, Beograd</w:t>
      </w:r>
      <w:r>
        <w:rPr>
          <w:rFonts w:ascii="Arial" w:cs="Arial" w:hAnsi="Arial" w:eastAsia="Arial"/>
          <w:color w:val="003366"/>
          <w:sz w:val="24"/>
          <w:szCs w:val="24"/>
          <w:u w:color="003366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899794</wp:posOffset>
            </wp:positionV>
            <wp:extent cx="638175" cy="1246765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4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 xml:space="preserve">  Mati</w:t>
      </w:r>
      <w:r>
        <w:rPr>
          <w:rFonts w:ascii="Arial" w:hAnsi="Arial" w:hint="default"/>
          <w:color w:val="003366"/>
          <w:sz w:val="24"/>
          <w:szCs w:val="24"/>
          <w:u w:color="003366"/>
          <w:rtl w:val="0"/>
          <w:lang w:val="en-US"/>
        </w:rPr>
        <w:t>č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ni broj: 21071480</w:t>
      </w:r>
    </w:p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 PIB: 108808242</w:t>
      </w:r>
    </w:p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 Teku</w:t>
      </w:r>
      <w:r>
        <w:rPr>
          <w:rFonts w:ascii="Arial" w:hAnsi="Arial" w:hint="default"/>
          <w:color w:val="003366"/>
          <w:sz w:val="24"/>
          <w:szCs w:val="24"/>
          <w:u w:color="003366"/>
          <w:rtl w:val="0"/>
          <w:lang w:val="en-US"/>
        </w:rPr>
        <w:t>ć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i ra</w:t>
      </w:r>
      <w:r>
        <w:rPr>
          <w:rFonts w:ascii="Arial" w:hAnsi="Arial" w:hint="default"/>
          <w:color w:val="003366"/>
          <w:sz w:val="24"/>
          <w:szCs w:val="24"/>
          <w:u w:color="003366"/>
          <w:rtl w:val="0"/>
          <w:lang w:val="en-US"/>
        </w:rPr>
        <w:t>č</w:t>
      </w: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>un: 330-4014700-91</w:t>
      </w:r>
    </w:p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 xml:space="preserve">  Tel: +381 11 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4285565</w:t>
      </w:r>
    </w:p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 xml:space="preserve">  E-Mail: office@ivaudit.rs</w:t>
      </w:r>
    </w:p>
    <w:p>
      <w:pPr>
        <w:pStyle w:val="Body"/>
        <w:spacing w:after="0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 Web: www.ivaudit.rs</w:t>
      </w:r>
    </w:p>
    <w:p>
      <w:pPr>
        <w:pStyle w:val="No Spacing"/>
      </w:pPr>
    </w:p>
    <w:p>
      <w:pPr>
        <w:pStyle w:val="No Spacing"/>
        <w:widowControl w:val="0"/>
        <w:ind w:left="101" w:hanging="101"/>
        <w:jc w:val="center"/>
        <w:rPr>
          <w:b w:val="1"/>
          <w:bCs w:val="1"/>
        </w:rPr>
      </w:pPr>
    </w:p>
    <w:p>
      <w:pPr>
        <w:pStyle w:val="No Spacing"/>
        <w:widowControl w:val="0"/>
        <w:ind w:left="101" w:hanging="101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PRAKSA U REVIZORSKOJ KU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 xml:space="preserve">I </w:t>
      </w:r>
      <w:r>
        <w:rPr>
          <w:b w:val="1"/>
          <w:bCs w:val="1"/>
          <w:rtl w:val="0"/>
        </w:rPr>
        <w:t>“</w:t>
      </w:r>
      <w:r>
        <w:rPr>
          <w:b w:val="1"/>
          <w:bCs w:val="1"/>
          <w:rtl w:val="0"/>
        </w:rPr>
        <w:t>I&amp;V AUDIT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DOO BEOGRAD</w:t>
      </w:r>
    </w:p>
    <w:p>
      <w:pPr>
        <w:pStyle w:val="No Spacing"/>
        <w:widowControl w:val="0"/>
        <w:ind w:left="101" w:hanging="101"/>
      </w:pPr>
    </w:p>
    <w:p>
      <w:pPr>
        <w:pStyle w:val="No Spacing"/>
        <w:widowControl w:val="0"/>
        <w:ind w:left="101" w:hanging="101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KONKURS</w:t>
      </w:r>
      <w:r>
        <w:rPr>
          <w:b w:val="1"/>
          <w:bCs w:val="1"/>
          <w:i w:val="1"/>
          <w:iCs w:val="1"/>
          <w:rtl w:val="0"/>
        </w:rPr>
        <w:t xml:space="preserve">: </w:t>
      </w:r>
      <w:r>
        <w:rPr>
          <w:b w:val="0"/>
          <w:bCs w:val="0"/>
          <w:i w:val="1"/>
          <w:iCs w:val="1"/>
          <w:rtl w:val="0"/>
        </w:rPr>
        <w:t>Praksa u revizorskoj ku</w:t>
      </w:r>
      <w:r>
        <w:rPr>
          <w:b w:val="0"/>
          <w:bCs w:val="0"/>
          <w:i w:val="1"/>
          <w:iCs w:val="1"/>
          <w:rtl w:val="0"/>
        </w:rPr>
        <w:t>ć</w:t>
      </w:r>
      <w:r>
        <w:rPr>
          <w:b w:val="0"/>
          <w:bCs w:val="0"/>
          <w:i w:val="1"/>
          <w:iCs w:val="1"/>
          <w:rtl w:val="0"/>
        </w:rPr>
        <w:t xml:space="preserve">i </w:t>
      </w:r>
      <w:r>
        <w:rPr>
          <w:b w:val="0"/>
          <w:bCs w:val="0"/>
          <w:i w:val="1"/>
          <w:iCs w:val="1"/>
          <w:rtl w:val="0"/>
        </w:rPr>
        <w:t>“</w:t>
      </w:r>
      <w:r>
        <w:rPr>
          <w:b w:val="0"/>
          <w:bCs w:val="0"/>
          <w:i w:val="1"/>
          <w:iCs w:val="1"/>
          <w:rtl w:val="0"/>
        </w:rPr>
        <w:t>I&amp;V Audit</w:t>
      </w:r>
      <w:r>
        <w:rPr>
          <w:b w:val="0"/>
          <w:bCs w:val="0"/>
          <w:i w:val="1"/>
          <w:iCs w:val="1"/>
          <w:rtl w:val="0"/>
        </w:rPr>
        <w:t xml:space="preserve">” </w:t>
      </w:r>
      <w:r>
        <w:rPr>
          <w:b w:val="0"/>
          <w:bCs w:val="0"/>
          <w:i w:val="1"/>
          <w:iCs w:val="1"/>
          <w:rtl w:val="0"/>
        </w:rPr>
        <w:t>doo Beograd</w:t>
      </w:r>
    </w:p>
    <w:p>
      <w:pPr>
        <w:pStyle w:val="No Spacing"/>
        <w:widowControl w:val="0"/>
        <w:ind w:left="101" w:hanging="101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</w:rPr>
        <w:t>POZICIJA:</w:t>
      </w:r>
      <w:r>
        <w:rPr>
          <w:i w:val="1"/>
          <w:iCs w:val="1"/>
          <w:rtl w:val="0"/>
        </w:rPr>
        <w:t xml:space="preserve"> Praktikant/volonter (2 izvr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ioca)</w:t>
      </w:r>
    </w:p>
    <w:p>
      <w:pPr>
        <w:pStyle w:val="No Spacing"/>
        <w:widowControl w:val="0"/>
        <w:ind w:left="101" w:hanging="101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</w:rPr>
        <w:t>ROK ZA PRIJAVU:</w:t>
      </w:r>
      <w:r>
        <w:rPr>
          <w:i w:val="1"/>
          <w:iCs w:val="1"/>
          <w:rtl w:val="0"/>
        </w:rPr>
        <w:t xml:space="preserve"> 15.12.2017. </w:t>
      </w:r>
    </w:p>
    <w:p>
      <w:pPr>
        <w:pStyle w:val="No Spacing"/>
        <w:widowControl w:val="0"/>
        <w:ind w:left="101" w:hanging="101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</w:rPr>
        <w:t>BROJ MESTA</w:t>
      </w:r>
      <w:r>
        <w:rPr>
          <w:i w:val="1"/>
          <w:iCs w:val="1"/>
          <w:rtl w:val="0"/>
        </w:rPr>
        <w:t>: 2</w:t>
      </w:r>
    </w:p>
    <w:p>
      <w:pPr>
        <w:pStyle w:val="No Spacing"/>
        <w:widowControl w:val="0"/>
        <w:ind w:left="101" w:hanging="101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</w:rPr>
        <w:t>TRAJANJE</w:t>
      </w:r>
      <w:r>
        <w:rPr>
          <w:i w:val="1"/>
          <w:iCs w:val="1"/>
          <w:rtl w:val="0"/>
        </w:rPr>
        <w:t>: 6 meseci</w:t>
      </w:r>
    </w:p>
    <w:p>
      <w:pPr>
        <w:pStyle w:val="No Spacing"/>
        <w:widowControl w:val="0"/>
        <w:ind w:left="101" w:hanging="101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</w:rPr>
        <w:t>PLANIRANI PO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ETAK</w:t>
      </w:r>
      <w:r>
        <w:rPr>
          <w:i w:val="1"/>
          <w:iCs w:val="1"/>
          <w:rtl w:val="0"/>
        </w:rPr>
        <w:t>: 01.01.2017.</w:t>
      </w:r>
    </w:p>
    <w:p>
      <w:pPr>
        <w:pStyle w:val="No Spacing"/>
        <w:widowControl w:val="0"/>
        <w:ind w:left="101" w:hanging="101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</w:rPr>
        <w:t>MENTORSKA PODR</w:t>
      </w:r>
      <w:r>
        <w:rPr>
          <w:b w:val="1"/>
          <w:bCs w:val="1"/>
          <w:i w:val="1"/>
          <w:iCs w:val="1"/>
          <w:rtl w:val="0"/>
        </w:rPr>
        <w:t>Š</w:t>
      </w:r>
      <w:r>
        <w:rPr>
          <w:b w:val="1"/>
          <w:bCs w:val="1"/>
          <w:i w:val="1"/>
          <w:iCs w:val="1"/>
          <w:rtl w:val="0"/>
        </w:rPr>
        <w:t>KA</w:t>
      </w:r>
      <w:r>
        <w:rPr>
          <w:i w:val="1"/>
          <w:iCs w:val="1"/>
          <w:rtl w:val="0"/>
        </w:rPr>
        <w:t>: da</w:t>
      </w:r>
    </w:p>
    <w:p>
      <w:pPr>
        <w:pStyle w:val="No Spacing"/>
        <w:widowControl w:val="0"/>
        <w:ind w:left="101" w:hanging="101"/>
      </w:pPr>
    </w:p>
    <w:p>
      <w:pPr>
        <w:pStyle w:val="No Spacing"/>
        <w:widowControl w:val="0"/>
        <w:ind w:left="101" w:hanging="101"/>
        <w:jc w:val="both"/>
      </w:pPr>
      <w:r>
        <w:rPr>
          <w:rtl w:val="0"/>
        </w:rPr>
        <w:t xml:space="preserve"> Obave</w:t>
      </w:r>
      <w:r>
        <w:rPr>
          <w:rtl w:val="0"/>
        </w:rPr>
        <w:t>š</w:t>
      </w:r>
      <w:r>
        <w:rPr>
          <w:rtl w:val="0"/>
        </w:rPr>
        <w:t>tavamo diplomirane ekonomiste i studente zavr</w:t>
      </w:r>
      <w:r>
        <w:rPr>
          <w:rtl w:val="0"/>
        </w:rPr>
        <w:t>š</w:t>
      </w:r>
      <w:r>
        <w:rPr>
          <w:rtl w:val="0"/>
        </w:rPr>
        <w:t>ne godine Univerziteta u Beogradu sa Ekonomskog fakulteta da je Dru</w:t>
      </w:r>
      <w:r>
        <w:rPr>
          <w:rtl w:val="0"/>
        </w:rPr>
        <w:t>š</w:t>
      </w:r>
      <w:r>
        <w:rPr>
          <w:rtl w:val="0"/>
        </w:rPr>
        <w:t xml:space="preserve">tvo za reviziju </w:t>
      </w:r>
      <w:r>
        <w:rPr>
          <w:rtl w:val="0"/>
        </w:rPr>
        <w:t>“</w:t>
      </w:r>
      <w:r>
        <w:rPr>
          <w:rtl w:val="0"/>
        </w:rPr>
        <w:t>I&amp;V Audit</w:t>
      </w:r>
      <w:r>
        <w:rPr>
          <w:rtl w:val="0"/>
        </w:rPr>
        <w:t xml:space="preserve">” </w:t>
      </w:r>
      <w:r>
        <w:rPr>
          <w:rtl w:val="0"/>
        </w:rPr>
        <w:t>iz Beograda objavilo Konkurs za praksu u trajanju od 6 meseci, na poziciji Revizor junior, bez nadoknade.</w:t>
      </w:r>
    </w:p>
    <w:p>
      <w:pPr>
        <w:pStyle w:val="No Spacing"/>
        <w:widowControl w:val="0"/>
        <w:ind w:left="101" w:hanging="101"/>
        <w:jc w:val="both"/>
      </w:pPr>
    </w:p>
    <w:p>
      <w:pPr>
        <w:pStyle w:val="No Spacing"/>
        <w:widowControl w:val="0"/>
        <w:ind w:left="101" w:hanging="101"/>
        <w:jc w:val="both"/>
      </w:pPr>
      <w:r>
        <w:rPr>
          <w:rtl w:val="0"/>
        </w:rPr>
        <w:t xml:space="preserve"> “</w:t>
      </w:r>
      <w:r>
        <w:rPr>
          <w:rtl w:val="0"/>
        </w:rPr>
        <w:t>I&amp;V Audit</w:t>
      </w:r>
      <w:r>
        <w:rPr>
          <w:rtl w:val="0"/>
        </w:rPr>
        <w:t xml:space="preserve">” </w:t>
      </w:r>
      <w:r>
        <w:rPr>
          <w:rtl w:val="0"/>
        </w:rPr>
        <w:t>je revizorska ku</w:t>
      </w:r>
      <w:r>
        <w:rPr>
          <w:rtl w:val="0"/>
        </w:rPr>
        <w:t>ć</w:t>
      </w:r>
      <w:r>
        <w:rPr>
          <w:rtl w:val="0"/>
        </w:rPr>
        <w:t>a osnovana 2014. godine, a koja poseduje sve neophodne sertifikate za rad izdate od strane Ministarstva finansija i Komore ovla</w:t>
      </w:r>
      <w:r>
        <w:rPr>
          <w:rtl w:val="0"/>
        </w:rPr>
        <w:t>šć</w:t>
      </w:r>
      <w:r>
        <w:rPr>
          <w:rtl w:val="0"/>
        </w:rPr>
        <w:t xml:space="preserve">enih revizora. Bogato iskustvo u raznim delatnostima, </w:t>
      </w:r>
      <w:r>
        <w:rPr>
          <w:rtl w:val="0"/>
        </w:rPr>
        <w:t>š</w:t>
      </w:r>
      <w:r>
        <w:rPr>
          <w:rtl w:val="0"/>
        </w:rPr>
        <w:t>irok spektar klijenata i kontinuirano pra</w:t>
      </w:r>
      <w:r>
        <w:rPr>
          <w:rtl w:val="0"/>
        </w:rPr>
        <w:t>ć</w:t>
      </w:r>
      <w:r>
        <w:rPr>
          <w:rtl w:val="0"/>
        </w:rPr>
        <w:t>enje profesionalne regulative omogu</w:t>
      </w:r>
      <w:r>
        <w:rPr>
          <w:rtl w:val="0"/>
        </w:rPr>
        <w:t>ć</w:t>
      </w:r>
      <w:r>
        <w:rPr>
          <w:rtl w:val="0"/>
        </w:rPr>
        <w:t>ili su nam da pru</w:t>
      </w:r>
      <w:r>
        <w:rPr>
          <w:rtl w:val="0"/>
        </w:rPr>
        <w:t>ž</w:t>
      </w:r>
      <w:r>
        <w:rPr>
          <w:rtl w:val="0"/>
        </w:rPr>
        <w:t>amo kvalitetne usluge i iza</w:t>
      </w:r>
      <w:r>
        <w:rPr>
          <w:rtl w:val="0"/>
        </w:rPr>
        <w:t>đ</w:t>
      </w:r>
      <w:r>
        <w:rPr>
          <w:rtl w:val="0"/>
        </w:rPr>
        <w:t>emo u sustret zahtevima klijenata. Na</w:t>
      </w:r>
      <w:r>
        <w:rPr>
          <w:rtl w:val="0"/>
        </w:rPr>
        <w:t>š</w:t>
      </w:r>
      <w:r>
        <w:rPr>
          <w:rtl w:val="0"/>
        </w:rPr>
        <w:t>i licencirani ovla</w:t>
      </w:r>
      <w:r>
        <w:rPr>
          <w:rtl w:val="0"/>
        </w:rPr>
        <w:t>šć</w:t>
      </w:r>
      <w:r>
        <w:rPr>
          <w:rtl w:val="0"/>
        </w:rPr>
        <w:t>eni revizori su svi sa iskustvom izme</w:t>
      </w:r>
      <w:r>
        <w:rPr>
          <w:rtl w:val="0"/>
        </w:rPr>
        <w:t>đ</w:t>
      </w:r>
      <w:r>
        <w:rPr>
          <w:rtl w:val="0"/>
        </w:rPr>
        <w:t>u 10 i 50 godina.</w:t>
      </w:r>
    </w:p>
    <w:p>
      <w:pPr>
        <w:pStyle w:val="No Spacing"/>
        <w:widowControl w:val="0"/>
        <w:ind w:left="101" w:hanging="101"/>
        <w:jc w:val="both"/>
      </w:pPr>
    </w:p>
    <w:p>
      <w:pPr>
        <w:pStyle w:val="No Spacing"/>
        <w:widowControl w:val="0"/>
        <w:ind w:left="101" w:hanging="101"/>
        <w:jc w:val="both"/>
      </w:pPr>
      <w:r>
        <w:rPr>
          <w:rtl w:val="0"/>
        </w:rPr>
        <w:t xml:space="preserve"> Uspeh </w:t>
      </w:r>
      <w:r>
        <w:rPr>
          <w:rtl w:val="0"/>
        </w:rPr>
        <w:t>“</w:t>
      </w:r>
      <w:r>
        <w:rPr>
          <w:rtl w:val="0"/>
        </w:rPr>
        <w:t>I&amp;V Audit</w:t>
      </w:r>
      <w:r>
        <w:rPr>
          <w:rtl w:val="0"/>
        </w:rPr>
        <w:t xml:space="preserve">” </w:t>
      </w:r>
      <w:r>
        <w:rPr>
          <w:rtl w:val="0"/>
        </w:rPr>
        <w:t xml:space="preserve">zavisi od ljudi koji </w:t>
      </w:r>
      <w:r>
        <w:rPr>
          <w:rtl w:val="0"/>
        </w:rPr>
        <w:t>č</w:t>
      </w:r>
      <w:r>
        <w:rPr>
          <w:rtl w:val="0"/>
        </w:rPr>
        <w:t>ine na</w:t>
      </w:r>
      <w:r>
        <w:rPr>
          <w:rtl w:val="0"/>
        </w:rPr>
        <w:t xml:space="preserve">š </w:t>
      </w:r>
      <w:r>
        <w:rPr>
          <w:rtl w:val="0"/>
        </w:rPr>
        <w:t>tim i koji promovi</w:t>
      </w:r>
      <w:r>
        <w:rPr>
          <w:rtl w:val="0"/>
        </w:rPr>
        <w:t>š</w:t>
      </w:r>
      <w:r>
        <w:rPr>
          <w:rtl w:val="0"/>
        </w:rPr>
        <w:t>u profesionalni razvoj, posve</w:t>
      </w:r>
      <w:r>
        <w:rPr>
          <w:rtl w:val="0"/>
        </w:rPr>
        <w:t>ć</w:t>
      </w:r>
      <w:r>
        <w:rPr>
          <w:rtl w:val="0"/>
        </w:rPr>
        <w:t>enost klijentu i timski duh. Dru</w:t>
      </w:r>
      <w:r>
        <w:rPr>
          <w:rtl w:val="0"/>
        </w:rPr>
        <w:t>š</w:t>
      </w:r>
      <w:r>
        <w:rPr>
          <w:rtl w:val="0"/>
        </w:rPr>
        <w:t xml:space="preserve">tvo za reviziju </w:t>
      </w:r>
      <w:r>
        <w:rPr>
          <w:rtl w:val="0"/>
        </w:rPr>
        <w:t>“</w:t>
      </w:r>
      <w:r>
        <w:rPr>
          <w:rtl w:val="0"/>
        </w:rPr>
        <w:t>I&amp;V Audit</w:t>
      </w:r>
      <w:r>
        <w:rPr>
          <w:rtl w:val="0"/>
        </w:rPr>
        <w:t xml:space="preserve">” </w:t>
      </w:r>
      <w:r>
        <w:rPr>
          <w:rtl w:val="0"/>
        </w:rPr>
        <w:t>je dinami</w:t>
      </w:r>
      <w:r>
        <w:rPr>
          <w:rtl w:val="0"/>
        </w:rPr>
        <w:t>č</w:t>
      </w:r>
      <w:r>
        <w:rPr>
          <w:rtl w:val="0"/>
        </w:rPr>
        <w:t>no revizorsko dru</w:t>
      </w:r>
      <w:r>
        <w:rPr>
          <w:rtl w:val="0"/>
        </w:rPr>
        <w:t>š</w:t>
      </w:r>
      <w:r>
        <w:rPr>
          <w:rtl w:val="0"/>
        </w:rPr>
        <w:t xml:space="preserve">tvo, koje se konstantno </w:t>
      </w:r>
      <w:r>
        <w:rPr>
          <w:rtl w:val="0"/>
        </w:rPr>
        <w:t>š</w:t>
      </w:r>
      <w:r>
        <w:rPr>
          <w:rtl w:val="0"/>
        </w:rPr>
        <w:t xml:space="preserve">iri i koje je u potrazi za ljudima koji </w:t>
      </w:r>
      <w:r>
        <w:rPr>
          <w:rtl w:val="0"/>
        </w:rPr>
        <w:t>ć</w:t>
      </w:r>
      <w:r>
        <w:rPr>
          <w:rtl w:val="0"/>
        </w:rPr>
        <w:t>e deliti na</w:t>
      </w:r>
      <w:r>
        <w:rPr>
          <w:rtl w:val="0"/>
        </w:rPr>
        <w:t>š</w:t>
      </w:r>
      <w:r>
        <w:rPr>
          <w:rtl w:val="0"/>
        </w:rPr>
        <w:t>u viziju i entuzijazam prema uspehu. Za uzvrat, nudimo mogu</w:t>
      </w:r>
      <w:r>
        <w:rPr>
          <w:rtl w:val="0"/>
        </w:rPr>
        <w:t>ć</w:t>
      </w:r>
      <w:r>
        <w:rPr>
          <w:rtl w:val="0"/>
        </w:rPr>
        <w:t>nost za sticanje znanja i stalno usavr</w:t>
      </w:r>
      <w:r>
        <w:rPr>
          <w:rtl w:val="0"/>
        </w:rPr>
        <w:t>š</w:t>
      </w:r>
      <w:r>
        <w:rPr>
          <w:rtl w:val="0"/>
        </w:rPr>
        <w:t xml:space="preserve">avanje, kao i razvoj karijere. </w:t>
      </w:r>
      <w:r>
        <w:rPr>
          <w:rtl w:val="0"/>
        </w:rPr>
        <w:t>“</w:t>
      </w:r>
      <w:r>
        <w:rPr>
          <w:rtl w:val="0"/>
        </w:rPr>
        <w:t>I&amp;V Audit</w:t>
      </w:r>
      <w:r>
        <w:rPr>
          <w:rtl w:val="0"/>
        </w:rPr>
        <w:t xml:space="preserve">” </w:t>
      </w:r>
      <w:r>
        <w:rPr>
          <w:rtl w:val="0"/>
        </w:rPr>
        <w:t>ve</w:t>
      </w:r>
      <w:r>
        <w:rPr>
          <w:rtl w:val="0"/>
        </w:rPr>
        <w:t xml:space="preserve">ć </w:t>
      </w:r>
      <w:r>
        <w:rPr>
          <w:rtl w:val="0"/>
        </w:rPr>
        <w:t>ima uhodan program praksi, naro</w:t>
      </w:r>
      <w:r>
        <w:rPr>
          <w:rtl w:val="0"/>
        </w:rPr>
        <w:t>č</w:t>
      </w:r>
      <w:r>
        <w:rPr>
          <w:rtl w:val="0"/>
        </w:rPr>
        <w:t>ito imaju</w:t>
      </w:r>
      <w:r>
        <w:rPr>
          <w:rtl w:val="0"/>
        </w:rPr>
        <w:t>ć</w:t>
      </w:r>
      <w:r>
        <w:rPr>
          <w:rtl w:val="0"/>
        </w:rPr>
        <w:t>i u vidu da su kolege koje su bile na programu stru</w:t>
      </w:r>
      <w:r>
        <w:rPr>
          <w:rtl w:val="0"/>
        </w:rPr>
        <w:t>č</w:t>
      </w:r>
      <w:r>
        <w:rPr>
          <w:rtl w:val="0"/>
        </w:rPr>
        <w:t>ne prakse, nakon 6 meseci postali na</w:t>
      </w:r>
      <w:r>
        <w:rPr>
          <w:rtl w:val="0"/>
        </w:rPr>
        <w:t>š</w:t>
      </w:r>
      <w:r>
        <w:rPr>
          <w:rtl w:val="0"/>
        </w:rPr>
        <w:t>i stalno zaposleni i danas su aktivno uklju</w:t>
      </w:r>
      <w:r>
        <w:rPr>
          <w:rtl w:val="0"/>
        </w:rPr>
        <w:t>č</w:t>
      </w:r>
      <w:r>
        <w:rPr>
          <w:rtl w:val="0"/>
        </w:rPr>
        <w:t>eni u rad na svim projektima i u programu su polaganja ispita za sticanje zvanja ovla</w:t>
      </w:r>
      <w:r>
        <w:rPr>
          <w:rtl w:val="0"/>
        </w:rPr>
        <w:t>šć</w:t>
      </w:r>
      <w:r>
        <w:rPr>
          <w:rtl w:val="0"/>
        </w:rPr>
        <w:t>eni revizor.</w:t>
      </w:r>
    </w:p>
    <w:p>
      <w:pPr>
        <w:pStyle w:val="No Spacing"/>
        <w:widowControl w:val="0"/>
        <w:ind w:left="101" w:hanging="101"/>
        <w:jc w:val="both"/>
      </w:pPr>
    </w:p>
    <w:p>
      <w:pPr>
        <w:pStyle w:val="No Spacing"/>
        <w:widowControl w:val="0"/>
        <w:ind w:left="101" w:hanging="101"/>
        <w:jc w:val="both"/>
      </w:pPr>
      <w:r>
        <w:rPr>
          <w:rtl w:val="0"/>
        </w:rPr>
        <w:t xml:space="preserve"> Praktikant na poziciji reviora juniora ima</w:t>
      </w:r>
      <w:r>
        <w:rPr>
          <w:rtl w:val="0"/>
        </w:rPr>
        <w:t>ć</w:t>
      </w:r>
      <w:r>
        <w:rPr>
          <w:rtl w:val="0"/>
        </w:rPr>
        <w:t>e prilike da se upozna sa metodologijom i praksom eksterne revizije, da u</w:t>
      </w:r>
      <w:r>
        <w:rPr>
          <w:rtl w:val="0"/>
        </w:rPr>
        <w:t>č</w:t>
      </w:r>
      <w:r>
        <w:rPr>
          <w:rtl w:val="0"/>
        </w:rPr>
        <w:t>estvuje u sprovo</w:t>
      </w:r>
      <w:r>
        <w:rPr>
          <w:rtl w:val="0"/>
        </w:rPr>
        <w:t>đ</w:t>
      </w:r>
      <w:r>
        <w:rPr>
          <w:rtl w:val="0"/>
        </w:rPr>
        <w:t>enju revizijskih procedura i izradi nacrta revizijskog mi</w:t>
      </w:r>
      <w:r>
        <w:rPr>
          <w:rtl w:val="0"/>
        </w:rPr>
        <w:t>š</w:t>
      </w:r>
      <w:r>
        <w:rPr>
          <w:rtl w:val="0"/>
        </w:rPr>
        <w:t>ljenja. Praktikanti se primaju na period od godinu dana, radi stru</w:t>
      </w:r>
      <w:r>
        <w:rPr>
          <w:rtl w:val="0"/>
        </w:rPr>
        <w:t>č</w:t>
      </w:r>
      <w:r>
        <w:rPr>
          <w:rtl w:val="0"/>
        </w:rPr>
        <w:t>nog osposobljavanja za rad u struci, uz mogu</w:t>
      </w:r>
      <w:r>
        <w:rPr>
          <w:rtl w:val="0"/>
        </w:rPr>
        <w:t>ć</w:t>
      </w:r>
      <w:r>
        <w:rPr>
          <w:rtl w:val="0"/>
        </w:rPr>
        <w:t>nost zasnivanja radnog odnosa nakon isteka perioda od 6 meseci.</w:t>
      </w:r>
    </w:p>
    <w:p>
      <w:pPr>
        <w:pStyle w:val="No Spacing"/>
        <w:widowControl w:val="0"/>
        <w:ind w:left="101" w:hanging="101"/>
        <w:jc w:val="both"/>
      </w:pPr>
    </w:p>
    <w:p>
      <w:pPr>
        <w:pStyle w:val="No Spacing"/>
        <w:widowControl w:val="0"/>
        <w:ind w:left="101" w:hanging="101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  Uslovi:</w:t>
      </w:r>
    </w:p>
    <w:p>
      <w:pPr>
        <w:pStyle w:val="No Spacing"/>
        <w:widowControl w:val="0"/>
        <w:ind w:left="101" w:hanging="101"/>
        <w:jc w:val="both"/>
      </w:pPr>
    </w:p>
    <w:p>
      <w:pPr>
        <w:pStyle w:val="No Spacing"/>
        <w:widowControl w:val="0"/>
        <w:numPr>
          <w:ilvl w:val="0"/>
          <w:numId w:val="2"/>
        </w:numPr>
        <w:jc w:val="both"/>
      </w:pPr>
      <w:r>
        <w:rPr>
          <w:rtl w:val="0"/>
        </w:rPr>
        <w:t xml:space="preserve"> Zavr</w:t>
      </w:r>
      <w:r>
        <w:rPr>
          <w:rtl w:val="0"/>
        </w:rPr>
        <w:t>š</w:t>
      </w:r>
      <w:r>
        <w:rPr>
          <w:rtl w:val="0"/>
        </w:rPr>
        <w:t>en ekonomski faktultet/zavr</w:t>
      </w:r>
      <w:r>
        <w:rPr>
          <w:rtl w:val="0"/>
        </w:rPr>
        <w:t>š</w:t>
      </w:r>
      <w:r>
        <w:rPr>
          <w:rtl w:val="0"/>
        </w:rPr>
        <w:t>na godina fakulteta</w:t>
      </w:r>
    </w:p>
    <w:p>
      <w:pPr>
        <w:pStyle w:val="No Spacing"/>
        <w:widowControl w:val="0"/>
        <w:numPr>
          <w:ilvl w:val="0"/>
          <w:numId w:val="2"/>
        </w:numPr>
        <w:jc w:val="both"/>
      </w:pPr>
      <w:r>
        <w:rPr>
          <w:rtl w:val="0"/>
        </w:rPr>
        <w:t xml:space="preserve"> Poznavanje engleskog jezika</w:t>
      </w:r>
    </w:p>
    <w:p>
      <w:pPr>
        <w:pStyle w:val="No Spacing"/>
        <w:widowControl w:val="0"/>
        <w:numPr>
          <w:ilvl w:val="0"/>
          <w:numId w:val="2"/>
        </w:numPr>
        <w:jc w:val="both"/>
      </w:pPr>
      <w:r>
        <w:rPr>
          <w:rtl w:val="0"/>
        </w:rPr>
        <w:t xml:space="preserve"> Odli</w:t>
      </w:r>
      <w:r>
        <w:rPr>
          <w:rtl w:val="0"/>
        </w:rPr>
        <w:t>č</w:t>
      </w:r>
      <w:r>
        <w:rPr>
          <w:rtl w:val="0"/>
        </w:rPr>
        <w:t>no poznavanje rada na ra</w:t>
      </w:r>
      <w:r>
        <w:rPr>
          <w:rtl w:val="0"/>
        </w:rPr>
        <w:t>č</w:t>
      </w:r>
      <w:r>
        <w:rPr>
          <w:rtl w:val="0"/>
        </w:rPr>
        <w:t xml:space="preserve">unaru (ms office) </w:t>
      </w:r>
    </w:p>
    <w:p>
      <w:pPr>
        <w:pStyle w:val="No Spacing"/>
        <w:widowControl w:val="0"/>
        <w:ind w:left="101" w:hanging="101"/>
        <w:jc w:val="both"/>
      </w:pPr>
    </w:p>
    <w:p>
      <w:pPr>
        <w:pStyle w:val="No Spacing"/>
        <w:widowControl w:val="0"/>
        <w:ind w:left="101" w:hanging="101"/>
        <w:jc w:val="both"/>
      </w:pPr>
      <w:r>
        <w:rPr>
          <w:rtl w:val="0"/>
        </w:rPr>
        <w:t xml:space="preserve"> Ako delite iste vrednosti i ispunjavate navedene uslove, po</w:t>
      </w:r>
      <w:r>
        <w:rPr>
          <w:rtl w:val="0"/>
        </w:rPr>
        <w:t>š</w:t>
      </w:r>
      <w:r>
        <w:rPr>
          <w:rtl w:val="0"/>
        </w:rPr>
        <w:t>aljite nam Va</w:t>
      </w:r>
      <w:r>
        <w:rPr>
          <w:rtl w:val="0"/>
        </w:rPr>
        <w:t>š</w:t>
      </w:r>
      <w:r>
        <w:rPr>
          <w:rtl w:val="0"/>
        </w:rPr>
        <w:t>u biografiju i fakultetsku diplomu/uverenje o diplomiranju na na</w:t>
      </w:r>
      <w:r>
        <w:rPr>
          <w:rtl w:val="0"/>
        </w:rPr>
        <w:t xml:space="preserve">š </w:t>
      </w:r>
      <w:r>
        <w:rPr>
          <w:rtl w:val="0"/>
        </w:rPr>
        <w:t xml:space="preserve">e-mail: </w:t>
      </w:r>
      <w:r>
        <w:rPr>
          <w:b w:val="1"/>
          <w:bCs w:val="1"/>
          <w:i w:val="1"/>
          <w:iCs w:val="1"/>
          <w:rtl w:val="0"/>
        </w:rPr>
        <w:t>office</w:t>
      </w:r>
      <w:r>
        <w:rPr>
          <w:b w:val="1"/>
          <w:bCs w:val="1"/>
          <w:i w:val="1"/>
          <w:iCs w:val="1"/>
          <w:rtl w:val="0"/>
          <w:lang w:val="en-US"/>
        </w:rPr>
        <w:t>@ivaudit.rs</w:t>
      </w:r>
      <w:r>
        <w:rPr>
          <w:rtl w:val="0"/>
        </w:rPr>
        <w:t xml:space="preserve">, a mi </w:t>
      </w:r>
      <w:r>
        <w:rPr>
          <w:rtl w:val="0"/>
        </w:rPr>
        <w:t>ć</w:t>
      </w:r>
      <w:r>
        <w:rPr>
          <w:rtl w:val="0"/>
        </w:rPr>
        <w:t>emo kontaktirati one kandidate koji u</w:t>
      </w:r>
      <w:r>
        <w:rPr>
          <w:rtl w:val="0"/>
        </w:rPr>
        <w:t>đ</w:t>
      </w:r>
      <w:r>
        <w:rPr>
          <w:rtl w:val="0"/>
        </w:rPr>
        <w:t>u u u</w:t>
      </w:r>
      <w:r>
        <w:rPr>
          <w:rtl w:val="0"/>
        </w:rPr>
        <w:t>ž</w:t>
      </w:r>
      <w:r>
        <w:rPr>
          <w:rtl w:val="0"/>
        </w:rPr>
        <w:t>i izbor.</w:t>
      </w:r>
    </w:p>
    <w:sectPr>
      <w:headerReference w:type="default" r:id="rId5"/>
      <w:footerReference w:type="default" r:id="rId6"/>
      <w:pgSz w:w="12240" w:h="15840" w:orient="portrait"/>
      <w:pgMar w:top="1417" w:right="1134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tabs>
          <w:tab w:val="num" w:pos="174"/>
        </w:tabs>
        <w:ind w:left="2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num" w:pos="774"/>
        </w:tabs>
        <w:ind w:left="8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num" w:pos="1374"/>
        </w:tabs>
        <w:ind w:left="14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num" w:pos="1974"/>
        </w:tabs>
        <w:ind w:left="20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num" w:pos="2574"/>
        </w:tabs>
        <w:ind w:left="26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num" w:pos="3174"/>
        </w:tabs>
        <w:ind w:left="32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num" w:pos="3774"/>
        </w:tabs>
        <w:ind w:left="38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num" w:pos="4374"/>
        </w:tabs>
        <w:ind w:left="44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num" w:pos="4974"/>
        </w:tabs>
        <w:ind w:left="50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rpski" w:val="‘“(〔[{〈《「『【⦅〘〖«〝︵︷︹︻︽︿﹁﹃﹇﹙﹛﹝｢"/>
  <w:noLineBreaksBefore w:lang="srp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